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941" w:rsidRPr="00726EEC" w:rsidRDefault="009F1672" w:rsidP="00726EEC">
      <w:pPr>
        <w:pStyle w:val="Odstavekseznama"/>
        <w:numPr>
          <w:ilvl w:val="0"/>
          <w:numId w:val="8"/>
        </w:numPr>
        <w:spacing w:after="200" w:line="240" w:lineRule="auto"/>
        <w:jc w:val="both"/>
        <w:rPr>
          <w:rFonts w:asciiTheme="minorHAnsi" w:eastAsia="Calibri" w:hAnsiTheme="minorHAnsi"/>
          <w:b/>
          <w:sz w:val="24"/>
          <w:lang w:val="en-GB"/>
        </w:rPr>
      </w:pPr>
      <w:r w:rsidRPr="00726EEC">
        <w:rPr>
          <w:rFonts w:ascii="Calibri" w:eastAsiaTheme="minorEastAsia" w:hAnsi="Calibri" w:hint="eastAsia"/>
          <w:b/>
          <w:sz w:val="24"/>
          <w:lang w:val="en-GB" w:eastAsia="zh-CN"/>
        </w:rPr>
        <w:t>D</w:t>
      </w:r>
      <w:r w:rsidRPr="00726EEC">
        <w:rPr>
          <w:rFonts w:ascii="Calibri" w:eastAsia="Calibri" w:hAnsi="Calibri"/>
          <w:b/>
          <w:sz w:val="24"/>
          <w:lang w:val="en-GB"/>
        </w:rPr>
        <w:t>ate and location for the next meeting of the Liaison group and the Ministerial Meeting of the Coordination Mechanism for Cooperation in Forestry between China and CEE countries</w:t>
      </w:r>
    </w:p>
    <w:p w:rsidR="004E1FA6" w:rsidRDefault="004E1FA6" w:rsidP="00213941">
      <w:pPr>
        <w:spacing w:after="200" w:line="240" w:lineRule="auto"/>
        <w:jc w:val="both"/>
        <w:rPr>
          <w:rFonts w:asciiTheme="minorHAnsi" w:eastAsia="Calibri" w:hAnsiTheme="minorHAnsi"/>
          <w:sz w:val="24"/>
          <w:lang w:val="en-GB"/>
        </w:rPr>
      </w:pPr>
    </w:p>
    <w:p w:rsidR="00E011C4" w:rsidRDefault="004E1FA6" w:rsidP="00213941">
      <w:pPr>
        <w:spacing w:after="200" w:line="240" w:lineRule="auto"/>
        <w:jc w:val="both"/>
        <w:rPr>
          <w:rFonts w:asciiTheme="minorHAnsi" w:eastAsia="Calibri" w:hAnsiTheme="minorHAnsi"/>
          <w:sz w:val="24"/>
          <w:lang w:val="en-GB"/>
        </w:rPr>
      </w:pPr>
      <w:r w:rsidRPr="004E1FA6">
        <w:rPr>
          <w:rFonts w:asciiTheme="minorHAnsi" w:eastAsia="Calibri" w:hAnsiTheme="minorHAnsi"/>
          <w:sz w:val="24"/>
          <w:lang w:val="en-GB"/>
        </w:rPr>
        <w:t>The Action plan calls for the China-CEEC High-level Meeting</w:t>
      </w:r>
      <w:r>
        <w:rPr>
          <w:rFonts w:asciiTheme="minorHAnsi" w:eastAsia="Calibri" w:hAnsiTheme="minorHAnsi"/>
          <w:sz w:val="24"/>
          <w:lang w:val="en-GB"/>
        </w:rPr>
        <w:t>s</w:t>
      </w:r>
      <w:r w:rsidRPr="004E1FA6">
        <w:rPr>
          <w:rFonts w:asciiTheme="minorHAnsi" w:eastAsia="Calibri" w:hAnsiTheme="minorHAnsi"/>
          <w:sz w:val="24"/>
          <w:lang w:val="en-GB"/>
        </w:rPr>
        <w:t xml:space="preserve"> on Cooperation in Forestry </w:t>
      </w:r>
      <w:r>
        <w:rPr>
          <w:rFonts w:asciiTheme="minorHAnsi" w:eastAsia="Calibri" w:hAnsiTheme="minorHAnsi"/>
          <w:sz w:val="24"/>
          <w:lang w:val="en-GB"/>
        </w:rPr>
        <w:t xml:space="preserve">to be </w:t>
      </w:r>
      <w:r w:rsidRPr="004E1FA6">
        <w:rPr>
          <w:rFonts w:asciiTheme="minorHAnsi" w:eastAsia="Calibri" w:hAnsiTheme="minorHAnsi"/>
          <w:sz w:val="24"/>
          <w:lang w:val="en-GB"/>
        </w:rPr>
        <w:t xml:space="preserve">organized </w:t>
      </w:r>
      <w:r>
        <w:rPr>
          <w:rFonts w:asciiTheme="minorHAnsi" w:eastAsia="Calibri" w:hAnsiTheme="minorHAnsi"/>
          <w:sz w:val="24"/>
          <w:lang w:val="en-GB"/>
        </w:rPr>
        <w:t>on a regular basis.</w:t>
      </w:r>
      <w:r w:rsidR="00E011C4">
        <w:rPr>
          <w:rFonts w:asciiTheme="minorHAnsi" w:eastAsia="Calibri" w:hAnsiTheme="minorHAnsi"/>
          <w:sz w:val="24"/>
          <w:lang w:val="en-GB"/>
        </w:rPr>
        <w:t xml:space="preserve"> We have discussed in previous LG meetings to hold a Ministerial </w:t>
      </w:r>
      <w:r w:rsidR="000B4892">
        <w:rPr>
          <w:rFonts w:asciiTheme="minorHAnsi" w:eastAsia="Calibri" w:hAnsiTheme="minorHAnsi"/>
          <w:sz w:val="24"/>
          <w:lang w:val="en-GB"/>
        </w:rPr>
        <w:t xml:space="preserve">16+1 </w:t>
      </w:r>
      <w:proofErr w:type="gramStart"/>
      <w:r w:rsidR="000B4892">
        <w:rPr>
          <w:rFonts w:asciiTheme="minorHAnsi" w:eastAsia="Calibri" w:hAnsiTheme="minorHAnsi"/>
          <w:sz w:val="24"/>
          <w:lang w:val="en-GB"/>
        </w:rPr>
        <w:t>meetings</w:t>
      </w:r>
      <w:proofErr w:type="gramEnd"/>
      <w:r w:rsidR="000B4892">
        <w:rPr>
          <w:rFonts w:asciiTheme="minorHAnsi" w:eastAsia="Calibri" w:hAnsiTheme="minorHAnsi"/>
          <w:sz w:val="24"/>
          <w:lang w:val="en-GB"/>
        </w:rPr>
        <w:t xml:space="preserve"> </w:t>
      </w:r>
      <w:r w:rsidR="00E011C4">
        <w:rPr>
          <w:rFonts w:asciiTheme="minorHAnsi" w:eastAsia="Calibri" w:hAnsiTheme="minorHAnsi"/>
          <w:sz w:val="24"/>
          <w:lang w:val="en-GB"/>
        </w:rPr>
        <w:t xml:space="preserve">every two </w:t>
      </w:r>
      <w:r w:rsidR="000B4892">
        <w:rPr>
          <w:rFonts w:asciiTheme="minorHAnsi" w:eastAsia="Calibri" w:hAnsiTheme="minorHAnsi"/>
          <w:sz w:val="24"/>
          <w:lang w:val="en-GB"/>
        </w:rPr>
        <w:t>year</w:t>
      </w:r>
      <w:r w:rsidR="00E011C4">
        <w:rPr>
          <w:rFonts w:asciiTheme="minorHAnsi" w:eastAsia="Calibri" w:hAnsiTheme="minorHAnsi"/>
          <w:sz w:val="24"/>
          <w:lang w:val="en-GB"/>
        </w:rPr>
        <w:t>s, to discuss pertinent issues in forestry and wood processing sector, to give guidance</w:t>
      </w:r>
      <w:r w:rsidR="00726EEC">
        <w:rPr>
          <w:rFonts w:asciiTheme="minorHAnsi" w:eastAsia="Calibri" w:hAnsiTheme="minorHAnsi"/>
          <w:sz w:val="24"/>
          <w:lang w:val="en-GB"/>
        </w:rPr>
        <w:t xml:space="preserve"> and adopt</w:t>
      </w:r>
      <w:r w:rsidR="00E011C4">
        <w:rPr>
          <w:rFonts w:asciiTheme="minorHAnsi" w:eastAsia="Calibri" w:hAnsiTheme="minorHAnsi"/>
          <w:sz w:val="24"/>
          <w:lang w:val="en-GB"/>
        </w:rPr>
        <w:t xml:space="preserve"> </w:t>
      </w:r>
      <w:r w:rsidR="00726EEC" w:rsidRPr="00E011C4">
        <w:rPr>
          <w:rFonts w:asciiTheme="minorHAnsi" w:eastAsia="Calibri" w:hAnsiTheme="minorHAnsi"/>
          <w:sz w:val="24"/>
          <w:lang w:val="en-GB"/>
        </w:rPr>
        <w:t>proposals for the future cooperation</w:t>
      </w:r>
      <w:r w:rsidR="00726EEC">
        <w:rPr>
          <w:rFonts w:asciiTheme="minorHAnsi" w:eastAsia="Calibri" w:hAnsiTheme="minorHAnsi"/>
          <w:sz w:val="24"/>
          <w:lang w:val="en-GB"/>
        </w:rPr>
        <w:t xml:space="preserve"> of the 16+1 forestry mechanism</w:t>
      </w:r>
      <w:r w:rsidR="00E011C4" w:rsidRPr="00E011C4">
        <w:rPr>
          <w:rFonts w:asciiTheme="minorHAnsi" w:eastAsia="Calibri" w:hAnsiTheme="minorHAnsi"/>
          <w:sz w:val="24"/>
          <w:lang w:val="en-GB"/>
        </w:rPr>
        <w:t>.</w:t>
      </w:r>
    </w:p>
    <w:p w:rsidR="00726EEC" w:rsidRDefault="00726EEC" w:rsidP="00213941">
      <w:pPr>
        <w:spacing w:after="200" w:line="240" w:lineRule="auto"/>
        <w:jc w:val="both"/>
        <w:rPr>
          <w:rFonts w:asciiTheme="minorHAnsi" w:eastAsia="Calibri" w:hAnsiTheme="minorHAnsi"/>
          <w:sz w:val="24"/>
          <w:lang w:val="en-GB"/>
        </w:rPr>
      </w:pPr>
      <w:r>
        <w:rPr>
          <w:rFonts w:asciiTheme="minorHAnsi" w:eastAsia="Calibri" w:hAnsiTheme="minorHAnsi"/>
          <w:sz w:val="24"/>
          <w:lang w:val="en-GB"/>
        </w:rPr>
        <w:t>The first meeting was held in Ljubljana with the adoption of an Action plan and the 2</w:t>
      </w:r>
      <w:r w:rsidRPr="00726EEC">
        <w:rPr>
          <w:rFonts w:asciiTheme="minorHAnsi" w:eastAsia="Calibri" w:hAnsiTheme="minorHAnsi"/>
          <w:sz w:val="24"/>
          <w:vertAlign w:val="superscript"/>
          <w:lang w:val="en-GB"/>
        </w:rPr>
        <w:t>nd</w:t>
      </w:r>
      <w:r>
        <w:rPr>
          <w:rFonts w:asciiTheme="minorHAnsi" w:eastAsia="Calibri" w:hAnsiTheme="minorHAnsi"/>
          <w:sz w:val="24"/>
          <w:lang w:val="en-GB"/>
        </w:rPr>
        <w:t xml:space="preserve"> meeting was held in 2018 in Belgrade. </w:t>
      </w:r>
    </w:p>
    <w:p w:rsidR="00726EEC" w:rsidRPr="00675DF9" w:rsidRDefault="00726EEC" w:rsidP="00213941">
      <w:pPr>
        <w:spacing w:after="200" w:line="240" w:lineRule="auto"/>
        <w:jc w:val="both"/>
        <w:rPr>
          <w:rFonts w:asciiTheme="minorHAnsi" w:eastAsia="Calibri" w:hAnsiTheme="minorHAnsi"/>
          <w:sz w:val="24"/>
          <w:lang w:val="en-GB"/>
        </w:rPr>
      </w:pPr>
    </w:p>
    <w:p w:rsidR="00675DF9" w:rsidRDefault="00675DF9" w:rsidP="00726EEC">
      <w:pPr>
        <w:spacing w:after="200" w:line="240" w:lineRule="auto"/>
        <w:jc w:val="center"/>
        <w:rPr>
          <w:rFonts w:asciiTheme="minorHAnsi" w:eastAsia="Calibri" w:hAnsiTheme="minorHAnsi"/>
          <w:b/>
          <w:sz w:val="24"/>
          <w:lang w:val="en-GB"/>
        </w:rPr>
      </w:pPr>
      <w:r w:rsidRPr="00675DF9">
        <w:rPr>
          <w:rFonts w:asciiTheme="minorHAnsi" w:eastAsia="Calibri" w:hAnsiTheme="minorHAnsi"/>
          <w:sz w:val="24"/>
          <w:lang w:val="en-GB"/>
        </w:rPr>
        <w:t>Consequently t</w:t>
      </w:r>
      <w:r w:rsidR="000B4892" w:rsidRPr="00675DF9">
        <w:rPr>
          <w:rFonts w:asciiTheme="minorHAnsi" w:eastAsia="Calibri" w:hAnsiTheme="minorHAnsi"/>
          <w:sz w:val="24"/>
          <w:lang w:val="en-GB"/>
        </w:rPr>
        <w:t>he secretariat proposes the topic for the next Ministerial meeting to be:</w:t>
      </w:r>
      <w:r w:rsidR="00726EEC" w:rsidRPr="00726EEC">
        <w:rPr>
          <w:rFonts w:asciiTheme="minorHAnsi" w:eastAsia="Calibri" w:hAnsiTheme="minorHAnsi"/>
          <w:b/>
          <w:sz w:val="24"/>
          <w:lang w:val="en-GB"/>
        </w:rPr>
        <w:t xml:space="preserve"> </w:t>
      </w:r>
    </w:p>
    <w:p w:rsidR="000B4892" w:rsidRDefault="000B4892" w:rsidP="00726EEC">
      <w:pPr>
        <w:spacing w:after="200" w:line="240" w:lineRule="auto"/>
        <w:jc w:val="center"/>
        <w:rPr>
          <w:b/>
          <w:szCs w:val="20"/>
        </w:rPr>
      </w:pPr>
      <w:r w:rsidRPr="00726EEC">
        <w:rPr>
          <w:b/>
          <w:szCs w:val="20"/>
        </w:rPr>
        <w:t xml:space="preserve">Importance </w:t>
      </w:r>
      <w:r w:rsidRPr="005C4DF5">
        <w:rPr>
          <w:b/>
          <w:szCs w:val="20"/>
        </w:rPr>
        <w:t xml:space="preserve">of forests and forest-based industry in </w:t>
      </w:r>
      <w:r w:rsidR="00AC10CC">
        <w:rPr>
          <w:b/>
          <w:szCs w:val="20"/>
        </w:rPr>
        <w:t>bio-</w:t>
      </w:r>
      <w:bookmarkStart w:id="0" w:name="_GoBack"/>
      <w:bookmarkEnd w:id="0"/>
      <w:r w:rsidRPr="005C4DF5">
        <w:rPr>
          <w:b/>
          <w:szCs w:val="20"/>
        </w:rPr>
        <w:t>economy</w:t>
      </w:r>
    </w:p>
    <w:p w:rsidR="00726EEC" w:rsidRDefault="00726EEC" w:rsidP="00726EEC">
      <w:pPr>
        <w:spacing w:after="200" w:line="240" w:lineRule="auto"/>
        <w:jc w:val="both"/>
        <w:rPr>
          <w:rFonts w:asciiTheme="minorHAnsi" w:eastAsia="Calibri" w:hAnsiTheme="minorHAnsi"/>
          <w:sz w:val="24"/>
          <w:lang w:val="en-GB"/>
        </w:rPr>
      </w:pPr>
      <w:r>
        <w:rPr>
          <w:rFonts w:asciiTheme="minorHAnsi" w:eastAsia="Calibri" w:hAnsiTheme="minorHAnsi"/>
          <w:sz w:val="24"/>
          <w:lang w:val="en-GB"/>
        </w:rPr>
        <w:t xml:space="preserve">The topic was proposed and adopted by the ministers of 16+1 countries in the first High- level meeting in Ljubljana 2016 under the </w:t>
      </w:r>
      <w:r w:rsidRPr="00726EEC">
        <w:rPr>
          <w:rFonts w:asciiTheme="minorHAnsi" w:eastAsia="Calibri" w:hAnsiTheme="minorHAnsi"/>
          <w:sz w:val="24"/>
          <w:lang w:val="en-GB"/>
        </w:rPr>
        <w:t>sub-areas of cooperation:</w:t>
      </w:r>
      <w:r>
        <w:rPr>
          <w:rFonts w:asciiTheme="minorHAnsi" w:eastAsia="Calibri" w:hAnsiTheme="minorHAnsi"/>
          <w:sz w:val="24"/>
          <w:lang w:val="en-GB"/>
        </w:rPr>
        <w:t xml:space="preserve"> “</w:t>
      </w:r>
      <w:r w:rsidRPr="00726EEC">
        <w:rPr>
          <w:rFonts w:asciiTheme="minorHAnsi" w:eastAsia="Calibri" w:hAnsiTheme="minorHAnsi"/>
          <w:sz w:val="24"/>
          <w:lang w:val="en-GB"/>
        </w:rPr>
        <w:t>Sustainable and mu</w:t>
      </w:r>
      <w:r>
        <w:rPr>
          <w:rFonts w:asciiTheme="minorHAnsi" w:eastAsia="Calibri" w:hAnsiTheme="minorHAnsi"/>
          <w:sz w:val="24"/>
          <w:lang w:val="en-GB"/>
        </w:rPr>
        <w:t>ltifunctional forest management.</w:t>
      </w:r>
    </w:p>
    <w:p w:rsidR="000B4892" w:rsidRPr="000B4892" w:rsidRDefault="000B4892" w:rsidP="000B4892">
      <w:pPr>
        <w:spacing w:after="200" w:line="240" w:lineRule="auto"/>
        <w:jc w:val="both"/>
        <w:rPr>
          <w:rFonts w:asciiTheme="minorHAnsi" w:eastAsia="Calibri" w:hAnsiTheme="minorHAnsi"/>
          <w:sz w:val="24"/>
          <w:lang w:val="en-GB"/>
        </w:rPr>
      </w:pPr>
      <w:r w:rsidRPr="000B4892">
        <w:rPr>
          <w:rFonts w:asciiTheme="minorHAnsi" w:eastAsia="Calibri" w:hAnsiTheme="minorHAnsi"/>
          <w:sz w:val="24"/>
          <w:lang w:val="en-GB"/>
        </w:rPr>
        <w:t xml:space="preserve">The </w:t>
      </w:r>
      <w:r w:rsidR="00675DF9">
        <w:rPr>
          <w:rFonts w:asciiTheme="minorHAnsi" w:eastAsia="Calibri" w:hAnsiTheme="minorHAnsi"/>
          <w:sz w:val="24"/>
          <w:lang w:val="en-GB"/>
        </w:rPr>
        <w:t>bio-</w:t>
      </w:r>
      <w:proofErr w:type="gramStart"/>
      <w:r w:rsidR="00675DF9">
        <w:rPr>
          <w:rFonts w:asciiTheme="minorHAnsi" w:eastAsia="Calibri" w:hAnsiTheme="minorHAnsi"/>
          <w:sz w:val="24"/>
          <w:lang w:val="en-GB"/>
        </w:rPr>
        <w:t xml:space="preserve">economy </w:t>
      </w:r>
      <w:r w:rsidRPr="000B4892">
        <w:rPr>
          <w:rFonts w:asciiTheme="minorHAnsi" w:eastAsia="Calibri" w:hAnsiTheme="minorHAnsi"/>
          <w:sz w:val="24"/>
          <w:lang w:val="en-GB"/>
        </w:rPr>
        <w:t xml:space="preserve"> encompasses</w:t>
      </w:r>
      <w:proofErr w:type="gramEnd"/>
      <w:r w:rsidRPr="000B4892">
        <w:rPr>
          <w:rFonts w:asciiTheme="minorHAnsi" w:eastAsia="Calibri" w:hAnsiTheme="minorHAnsi"/>
          <w:sz w:val="24"/>
          <w:lang w:val="en-GB"/>
        </w:rPr>
        <w:t xml:space="preserve"> the production of renewable biological resources and the conversion of these resources, residues, by-products and side streams into value added products, such as food, feed, bio-based products, services and bioenergy.</w:t>
      </w:r>
    </w:p>
    <w:p w:rsidR="000B4892" w:rsidRPr="000B4892" w:rsidRDefault="000B4892" w:rsidP="000B4892">
      <w:pPr>
        <w:spacing w:after="200" w:line="240" w:lineRule="auto"/>
        <w:jc w:val="both"/>
        <w:rPr>
          <w:rFonts w:asciiTheme="minorHAnsi" w:eastAsia="Calibri" w:hAnsiTheme="minorHAnsi"/>
          <w:sz w:val="24"/>
          <w:lang w:val="en-GB"/>
        </w:rPr>
      </w:pPr>
      <w:r w:rsidRPr="000B4892">
        <w:rPr>
          <w:rFonts w:asciiTheme="minorHAnsi" w:eastAsia="Calibri" w:hAnsiTheme="minorHAnsi"/>
          <w:sz w:val="24"/>
          <w:lang w:val="en-GB"/>
        </w:rPr>
        <w:t>Th</w:t>
      </w:r>
      <w:r w:rsidR="00E011C4">
        <w:rPr>
          <w:rFonts w:asciiTheme="minorHAnsi" w:eastAsia="Calibri" w:hAnsiTheme="minorHAnsi"/>
          <w:sz w:val="24"/>
          <w:lang w:val="en-GB"/>
        </w:rPr>
        <w:t xml:space="preserve">e climate change challenges are forcing the stakeholders </w:t>
      </w:r>
      <w:r w:rsidRPr="000B4892">
        <w:rPr>
          <w:rFonts w:asciiTheme="minorHAnsi" w:eastAsia="Calibri" w:hAnsiTheme="minorHAnsi"/>
          <w:sz w:val="24"/>
          <w:lang w:val="en-GB"/>
        </w:rPr>
        <w:t>to explore alternative models t</w:t>
      </w:r>
      <w:r w:rsidR="00E011C4">
        <w:rPr>
          <w:rFonts w:asciiTheme="minorHAnsi" w:eastAsia="Calibri" w:hAnsiTheme="minorHAnsi"/>
          <w:sz w:val="24"/>
          <w:lang w:val="en-GB"/>
        </w:rPr>
        <w:t>o</w:t>
      </w:r>
      <w:r w:rsidRPr="000B4892">
        <w:rPr>
          <w:rFonts w:asciiTheme="minorHAnsi" w:eastAsia="Calibri" w:hAnsiTheme="minorHAnsi"/>
          <w:sz w:val="24"/>
          <w:lang w:val="en-GB"/>
        </w:rPr>
        <w:t xml:space="preserve"> minimise the overall consumption of energy and material and maximise the share of renewable </w:t>
      </w:r>
      <w:r w:rsidR="00E011C4">
        <w:rPr>
          <w:rFonts w:asciiTheme="minorHAnsi" w:eastAsia="Calibri" w:hAnsiTheme="minorHAnsi"/>
          <w:sz w:val="24"/>
          <w:lang w:val="en-GB"/>
        </w:rPr>
        <w:t>resources in the economic production</w:t>
      </w:r>
      <w:r w:rsidRPr="000B4892">
        <w:rPr>
          <w:rFonts w:asciiTheme="minorHAnsi" w:eastAsia="Calibri" w:hAnsiTheme="minorHAnsi"/>
          <w:sz w:val="24"/>
          <w:lang w:val="en-GB"/>
        </w:rPr>
        <w:t>.</w:t>
      </w:r>
      <w:r w:rsidR="00E011C4">
        <w:rPr>
          <w:rFonts w:asciiTheme="minorHAnsi" w:eastAsia="Calibri" w:hAnsiTheme="minorHAnsi"/>
          <w:sz w:val="24"/>
          <w:lang w:val="en-GB"/>
        </w:rPr>
        <w:t xml:space="preserve"> The </w:t>
      </w:r>
      <w:r w:rsidR="00675DF9">
        <w:rPr>
          <w:rFonts w:asciiTheme="minorHAnsi" w:eastAsia="Calibri" w:hAnsiTheme="minorHAnsi"/>
          <w:sz w:val="24"/>
          <w:lang w:val="en-GB"/>
        </w:rPr>
        <w:t>bio-</w:t>
      </w:r>
      <w:proofErr w:type="gramStart"/>
      <w:r w:rsidR="00675DF9">
        <w:rPr>
          <w:rFonts w:asciiTheme="minorHAnsi" w:eastAsia="Calibri" w:hAnsiTheme="minorHAnsi"/>
          <w:sz w:val="24"/>
          <w:lang w:val="en-GB"/>
        </w:rPr>
        <w:t xml:space="preserve">economy </w:t>
      </w:r>
      <w:r w:rsidR="00E011C4">
        <w:rPr>
          <w:rFonts w:asciiTheme="minorHAnsi" w:eastAsia="Calibri" w:hAnsiTheme="minorHAnsi"/>
          <w:sz w:val="24"/>
          <w:lang w:val="en-GB"/>
        </w:rPr>
        <w:t xml:space="preserve"> remains</w:t>
      </w:r>
      <w:proofErr w:type="gramEnd"/>
      <w:r w:rsidR="00E011C4">
        <w:rPr>
          <w:rFonts w:asciiTheme="minorHAnsi" w:eastAsia="Calibri" w:hAnsiTheme="minorHAnsi"/>
          <w:sz w:val="24"/>
          <w:lang w:val="en-GB"/>
        </w:rPr>
        <w:t xml:space="preserve"> one of the key solutions </w:t>
      </w:r>
      <w:r w:rsidRPr="000B4892">
        <w:rPr>
          <w:rFonts w:asciiTheme="minorHAnsi" w:eastAsia="Calibri" w:hAnsiTheme="minorHAnsi"/>
          <w:sz w:val="24"/>
          <w:lang w:val="en-GB"/>
        </w:rPr>
        <w:t>to</w:t>
      </w:r>
      <w:r w:rsidR="00E011C4">
        <w:rPr>
          <w:rFonts w:asciiTheme="minorHAnsi" w:eastAsia="Calibri" w:hAnsiTheme="minorHAnsi"/>
          <w:sz w:val="24"/>
          <w:lang w:val="en-GB"/>
        </w:rPr>
        <w:t xml:space="preserve"> these challenges as well as to</w:t>
      </w:r>
      <w:r w:rsidRPr="000B4892">
        <w:rPr>
          <w:rFonts w:asciiTheme="minorHAnsi" w:eastAsia="Calibri" w:hAnsiTheme="minorHAnsi"/>
          <w:sz w:val="24"/>
          <w:lang w:val="en-GB"/>
        </w:rPr>
        <w:t xml:space="preserve"> replace fossil raw materials. A key challenge for the </w:t>
      </w:r>
      <w:r w:rsidR="00675DF9">
        <w:rPr>
          <w:rFonts w:asciiTheme="minorHAnsi" w:eastAsia="Calibri" w:hAnsiTheme="minorHAnsi"/>
          <w:sz w:val="24"/>
          <w:lang w:val="en-GB"/>
        </w:rPr>
        <w:t>bio-</w:t>
      </w:r>
      <w:proofErr w:type="gramStart"/>
      <w:r w:rsidR="00675DF9">
        <w:rPr>
          <w:rFonts w:asciiTheme="minorHAnsi" w:eastAsia="Calibri" w:hAnsiTheme="minorHAnsi"/>
          <w:sz w:val="24"/>
          <w:lang w:val="en-GB"/>
        </w:rPr>
        <w:t xml:space="preserve">economy </w:t>
      </w:r>
      <w:r w:rsidRPr="000B4892">
        <w:rPr>
          <w:rFonts w:asciiTheme="minorHAnsi" w:eastAsia="Calibri" w:hAnsiTheme="minorHAnsi"/>
          <w:sz w:val="24"/>
          <w:lang w:val="en-GB"/>
        </w:rPr>
        <w:t xml:space="preserve"> is</w:t>
      </w:r>
      <w:proofErr w:type="gramEnd"/>
      <w:r w:rsidRPr="000B4892">
        <w:rPr>
          <w:rFonts w:asciiTheme="minorHAnsi" w:eastAsia="Calibri" w:hAnsiTheme="minorHAnsi"/>
          <w:sz w:val="24"/>
          <w:lang w:val="en-GB"/>
        </w:rPr>
        <w:t xml:space="preserve"> to ensure that it doesn’t lead to depletion of terrestrial carbon stocks and sinks and that it replaces fossil raw material in the most efficient manner.</w:t>
      </w:r>
    </w:p>
    <w:p w:rsidR="000B4892" w:rsidRDefault="000B4892" w:rsidP="000B4892">
      <w:pPr>
        <w:spacing w:after="200" w:line="240" w:lineRule="auto"/>
        <w:jc w:val="both"/>
        <w:rPr>
          <w:rFonts w:asciiTheme="minorHAnsi" w:eastAsia="Calibri" w:hAnsiTheme="minorHAnsi"/>
          <w:sz w:val="24"/>
          <w:lang w:val="en-GB"/>
        </w:rPr>
      </w:pPr>
      <w:r w:rsidRPr="000B4892">
        <w:rPr>
          <w:rFonts w:asciiTheme="minorHAnsi" w:eastAsia="Calibri" w:hAnsiTheme="minorHAnsi"/>
          <w:sz w:val="24"/>
          <w:lang w:val="en-GB"/>
        </w:rPr>
        <w:t>Advancements in bio</w:t>
      </w:r>
      <w:r w:rsidR="00675DF9">
        <w:rPr>
          <w:rFonts w:asciiTheme="minorHAnsi" w:eastAsia="Calibri" w:hAnsiTheme="minorHAnsi"/>
          <w:sz w:val="24"/>
          <w:lang w:val="en-GB"/>
        </w:rPr>
        <w:t>-</w:t>
      </w:r>
      <w:r w:rsidRPr="000B4892">
        <w:rPr>
          <w:rFonts w:asciiTheme="minorHAnsi" w:eastAsia="Calibri" w:hAnsiTheme="minorHAnsi"/>
          <w:sz w:val="24"/>
          <w:lang w:val="en-GB"/>
        </w:rPr>
        <w:t xml:space="preserve">economy research and innovation uptake will allow the mechanism for Cooperation between China and Central and Eastern European countries to improve the management of natural resources and to open new and diversified markets in food and bio-based products. Several initiatives, regional and global have identified </w:t>
      </w:r>
      <w:r w:rsidR="00675DF9">
        <w:rPr>
          <w:rFonts w:asciiTheme="minorHAnsi" w:eastAsia="Calibri" w:hAnsiTheme="minorHAnsi"/>
          <w:sz w:val="24"/>
          <w:lang w:val="en-GB"/>
        </w:rPr>
        <w:t xml:space="preserve">bio-economy </w:t>
      </w:r>
      <w:r w:rsidRPr="000B4892">
        <w:rPr>
          <w:rFonts w:asciiTheme="minorHAnsi" w:eastAsia="Calibri" w:hAnsiTheme="minorHAnsi"/>
          <w:sz w:val="24"/>
          <w:lang w:val="en-GB"/>
        </w:rPr>
        <w:t xml:space="preserve">as a key element for </w:t>
      </w:r>
      <w:r w:rsidR="00E011C4">
        <w:rPr>
          <w:rFonts w:asciiTheme="minorHAnsi" w:eastAsia="Calibri" w:hAnsiTheme="minorHAnsi"/>
          <w:sz w:val="24"/>
          <w:lang w:val="en-GB"/>
        </w:rPr>
        <w:t>global smart and green growth</w:t>
      </w:r>
      <w:r w:rsidRPr="000B4892">
        <w:rPr>
          <w:rFonts w:asciiTheme="minorHAnsi" w:eastAsia="Calibri" w:hAnsiTheme="minorHAnsi"/>
          <w:sz w:val="24"/>
          <w:lang w:val="en-GB"/>
        </w:rPr>
        <w:t>.</w:t>
      </w:r>
    </w:p>
    <w:p w:rsidR="00726EEC" w:rsidRPr="000B4892" w:rsidRDefault="00675DF9" w:rsidP="000B4892">
      <w:pPr>
        <w:spacing w:after="200" w:line="240" w:lineRule="auto"/>
        <w:jc w:val="both"/>
        <w:rPr>
          <w:rFonts w:asciiTheme="minorHAnsi" w:eastAsia="Calibri" w:hAnsiTheme="minorHAnsi"/>
          <w:sz w:val="24"/>
          <w:lang w:val="en-GB"/>
        </w:rPr>
      </w:pPr>
      <w:r>
        <w:rPr>
          <w:rFonts w:asciiTheme="minorHAnsi" w:eastAsia="Calibri" w:hAnsiTheme="minorHAnsi"/>
          <w:sz w:val="24"/>
          <w:lang w:val="en-GB"/>
        </w:rPr>
        <w:t xml:space="preserve">The topic is proposed as the main theme of discussions at the next </w:t>
      </w:r>
      <w:r w:rsidRPr="00675DF9">
        <w:rPr>
          <w:rFonts w:asciiTheme="minorHAnsi" w:eastAsia="Calibri" w:hAnsiTheme="minorHAnsi"/>
          <w:sz w:val="24"/>
          <w:lang w:val="en-GB"/>
        </w:rPr>
        <w:t>Ministerial Meeting of the Coordination Mechanism for Cooperation in Forestry between China and CEE countries</w:t>
      </w:r>
      <w:r>
        <w:rPr>
          <w:rFonts w:asciiTheme="minorHAnsi" w:eastAsia="Calibri" w:hAnsiTheme="minorHAnsi"/>
          <w:sz w:val="24"/>
          <w:lang w:val="en-GB"/>
        </w:rPr>
        <w:t xml:space="preserve"> in 2020.</w:t>
      </w:r>
    </w:p>
    <w:sectPr w:rsidR="00726EEC" w:rsidRPr="000B4892" w:rsidSect="008F4ACA">
      <w:headerReference w:type="default" r:id="rId8"/>
      <w:headerReference w:type="first" r:id="rId9"/>
      <w:footerReference w:type="first" r:id="rId10"/>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B56" w:rsidRDefault="001A6B56" w:rsidP="007A6134">
      <w:pPr>
        <w:spacing w:line="240" w:lineRule="auto"/>
      </w:pPr>
      <w:r>
        <w:separator/>
      </w:r>
    </w:p>
  </w:endnote>
  <w:endnote w:type="continuationSeparator" w:id="0">
    <w:p w:rsidR="001A6B56" w:rsidRDefault="001A6B56" w:rsidP="007A61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Republika">
    <w:altName w:val="Franklin Gothic Medium Cond"/>
    <w:panose1 w:val="02000506040000020004"/>
    <w:charset w:val="EE"/>
    <w:family w:val="auto"/>
    <w:pitch w:val="variable"/>
    <w:sig w:usb0="A00000FF" w:usb1="4000205B" w:usb2="00000000" w:usb3="00000000" w:csb0="00000093"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ACA" w:rsidRDefault="008F4ACA" w:rsidP="008F4ACA">
    <w:pPr>
      <w:pStyle w:val="Noga"/>
    </w:pPr>
  </w:p>
  <w:p w:rsidR="008F4ACA" w:rsidRDefault="008F4ACA" w:rsidP="008F4ACA">
    <w:pPr>
      <w:pStyle w:val="Nog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B56" w:rsidRDefault="001A6B56" w:rsidP="007A6134">
      <w:pPr>
        <w:spacing w:line="240" w:lineRule="auto"/>
      </w:pPr>
      <w:r>
        <w:separator/>
      </w:r>
    </w:p>
  </w:footnote>
  <w:footnote w:type="continuationSeparator" w:id="0">
    <w:p w:rsidR="001A6B56" w:rsidRDefault="001A6B56" w:rsidP="007A613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ACA" w:rsidRPr="00110CBD" w:rsidRDefault="008F4ACA" w:rsidP="008F4ACA">
    <w:pPr>
      <w:pStyle w:val="Glava"/>
      <w:spacing w:line="240" w:lineRule="exact"/>
      <w:rPr>
        <w:rFonts w:ascii="Republika" w:hAnsi="Republika"/>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ACA" w:rsidRDefault="00366559" w:rsidP="008F4ACA">
    <w:pPr>
      <w:tabs>
        <w:tab w:val="left" w:pos="6096"/>
      </w:tabs>
      <w:autoSpaceDE w:val="0"/>
      <w:autoSpaceDN w:val="0"/>
      <w:adjustRightInd w:val="0"/>
      <w:spacing w:line="240" w:lineRule="auto"/>
      <w:ind w:left="4536" w:right="-716"/>
      <w:rPr>
        <w:rFonts w:cs="Arial"/>
        <w:sz w:val="16"/>
        <w:lang w:val="sl-SI"/>
      </w:rPr>
    </w:pPr>
    <w:r>
      <w:rPr>
        <w:noProof/>
        <w:lang w:val="en-GB" w:eastAsia="en-GB"/>
      </w:rPr>
      <w:drawing>
        <wp:anchor distT="0" distB="0" distL="114300" distR="114300" simplePos="0" relativeHeight="251657728" behindDoc="0" locked="0" layoutInCell="1" allowOverlap="1" wp14:anchorId="130959E8" wp14:editId="68CAE5B5">
          <wp:simplePos x="0" y="0"/>
          <wp:positionH relativeFrom="margin">
            <wp:posOffset>1735455</wp:posOffset>
          </wp:positionH>
          <wp:positionV relativeFrom="margin">
            <wp:posOffset>-1265555</wp:posOffset>
          </wp:positionV>
          <wp:extent cx="1830705" cy="663575"/>
          <wp:effectExtent l="0" t="0" r="0" b="3175"/>
          <wp:wrapSquare wrapText="bothSides"/>
          <wp:docPr id="6" name="Slika 4" descr="ceecandchin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descr="ceecandchina_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0705" cy="6635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4294967295" distB="4294967295" distL="114300" distR="114300" simplePos="0" relativeHeight="251656704" behindDoc="1" locked="0" layoutInCell="0" allowOverlap="1" wp14:anchorId="4ADB3515" wp14:editId="569048C9">
              <wp:simplePos x="0" y="0"/>
              <wp:positionH relativeFrom="column">
                <wp:posOffset>-431800</wp:posOffset>
              </wp:positionH>
              <wp:positionV relativeFrom="page">
                <wp:posOffset>3600449</wp:posOffset>
              </wp:positionV>
              <wp:extent cx="252095" cy="0"/>
              <wp:effectExtent l="0" t="0" r="14605" b="19050"/>
              <wp:wrapNone/>
              <wp:docPr id="3" name="Raven povezovalnik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3"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3b8IQIAADUEAAAOAAAAZHJzL2Uyb0RvYy54bWysU9uO2yAQfa/Uf0C8J77ESRMrzqqKk75s&#10;26i7/QACOEaLAQGJk1b99x3IRdn2par6AgMzczhzZpg/HDuJDtw6oVWFs2GKEVdUM6F2Ff7+vB5M&#10;MXKeKEakVrzCJ+7ww+L9u3lvSp7rVkvGLQIQ5creVLj13pRJ4mjLO+KG2nAFzkbbjng42l3CLOkB&#10;vZNJnqaTpNeWGaspdw5u67MTLyJ+03DqvzaN4x7JCgM3H1cb121Yk8WclDtLTCvohQb5BxYdEQoe&#10;vUHVxBO0t+IPqE5Qq51u/JDqLtFNIyiPNUA1WfpbNU8tMTzWAuI4c5PJ/T9Y+uWwsUiwCo8wUqSD&#10;Fn0jB66Q0Qf+Qx+IVOIFjYJOvXElhC/VxoZK6VE9mUdNXxxSetkSteOR7/PJAEgWMpI3KeHgDLy2&#10;7T9rBjFk73UU7djYLkCCHOgYe3O69YYfPaJwmY/zdDbGiF5dCSmvecY6/4nrDgWjwlKooBopyeHR&#10;+cCDlNeQcK30WkgZOy8V6is8GY3TmOC0FCw4Q5izu+1SWgQaVLjIp/lsFosCz32Y1XvFIljLCVtd&#10;bE+EPNvwuFQBDyoBOhfrPBw/Z+lsNV1Ni0GRT1aDIq3rwcf1shhM1tmHcT2ql8s6+xWoZUXZCsa4&#10;Cuyug5oVfzcIly9zHrHbqN5kSN6iR72A7HWPpGMrQ/fOc7DV7LSx1xbDbMbgyz8Kw39/Bvv+ty9e&#10;AQAA//8DAFBLAwQUAAYACAAAACEAO6Mk+eAAAAALAQAADwAAAGRycy9kb3ducmV2LnhtbEyPQU/D&#10;MAyF70j8h8hIXFCXMqB0XdMJgcaBA9PGdk8br61onKrJuvLvMRIS3Gy/p+fv5avJdmLEwbeOFNzO&#10;YhBIlTMt1Qr2H+soBeGDJqM7R6jgCz2sisuLXGfGnWmL4y7UgkPIZ1pBE0KfSemrBq32M9cjsXZ0&#10;g9WB16GWZtBnDrednMdxIq1uiT80usfnBqvP3ckqeNkuFof12L+mpbl3b/v3zY3cHJW6vpqeliAC&#10;TuHPDD/4jA4FM5XuRMaLTkGUpNwlKHhIHnlgRzRP70CUvxdZ5PJ/h+IbAAD//wMAUEsBAi0AFAAG&#10;AAgAAAAhALaDOJL+AAAA4QEAABMAAAAAAAAAAAAAAAAAAAAAAFtDb250ZW50X1R5cGVzXS54bWxQ&#10;SwECLQAUAAYACAAAACEAOP0h/9YAAACUAQAACwAAAAAAAAAAAAAAAAAvAQAAX3JlbHMvLnJlbHNQ&#10;SwECLQAUAAYACAAAACEAIkN2/CECAAA1BAAADgAAAAAAAAAAAAAAAAAuAgAAZHJzL2Uyb0RvYy54&#10;bWxQSwECLQAUAAYACAAAACEAO6Mk+eAAAAALAQAADwAAAAAAAAAAAAAAAAB7BAAAZHJzL2Rvd25y&#10;ZXYueG1sUEsFBgAAAAAEAAQA8wAAAIgFAAAAAA==&#10;" o:allowincell="f" strokecolor="#428299" strokeweight=".5pt">
              <w10:wrap anchory="page"/>
            </v:line>
          </w:pict>
        </mc:Fallback>
      </mc:AlternateContent>
    </w:r>
  </w:p>
  <w:p w:rsidR="008F4ACA" w:rsidRDefault="008F4ACA" w:rsidP="008F4ACA">
    <w:pPr>
      <w:pStyle w:val="Glava"/>
      <w:tabs>
        <w:tab w:val="clear" w:pos="4320"/>
        <w:tab w:val="clear" w:pos="8640"/>
        <w:tab w:val="left" w:pos="4962"/>
      </w:tabs>
      <w:spacing w:line="240" w:lineRule="exact"/>
      <w:rPr>
        <w:rFonts w:cs="Arial"/>
        <w:sz w:val="16"/>
        <w:lang w:val="sl-SI"/>
      </w:rPr>
    </w:pPr>
  </w:p>
  <w:p w:rsidR="008F4ACA" w:rsidRPr="008F3500" w:rsidRDefault="008F4ACA" w:rsidP="008F4ACA">
    <w:pPr>
      <w:pStyle w:val="Glava"/>
      <w:tabs>
        <w:tab w:val="clear" w:pos="4320"/>
        <w:tab w:val="clear" w:pos="8640"/>
        <w:tab w:val="left" w:pos="4962"/>
      </w:tabs>
      <w:spacing w:line="240" w:lineRule="exact"/>
      <w:rPr>
        <w:rFonts w:cs="Arial"/>
        <w:sz w:val="16"/>
        <w:lang w:val="sl-SI"/>
      </w:rPr>
    </w:pPr>
  </w:p>
  <w:p w:rsidR="008F4ACA" w:rsidRPr="00181346" w:rsidRDefault="008F4ACA" w:rsidP="008F4ACA">
    <w:pPr>
      <w:pStyle w:val="Glava"/>
      <w:tabs>
        <w:tab w:val="clear" w:pos="4320"/>
        <w:tab w:val="clear" w:pos="8640"/>
        <w:tab w:val="left" w:pos="5112"/>
      </w:tabs>
      <w:jc w:val="center"/>
      <w:rPr>
        <w:rFonts w:ascii="Garamond" w:hAnsi="Garamond"/>
        <w:color w:val="222222"/>
        <w:sz w:val="22"/>
        <w:szCs w:val="22"/>
        <w:shd w:val="clear" w:color="auto" w:fill="FFFFFF"/>
      </w:rPr>
    </w:pPr>
    <w:r w:rsidRPr="00181346">
      <w:rPr>
        <w:rFonts w:ascii="Garamond" w:hAnsi="Garamond"/>
        <w:color w:val="222222"/>
        <w:sz w:val="22"/>
        <w:szCs w:val="22"/>
        <w:shd w:val="clear" w:color="auto" w:fill="FFFFFF"/>
      </w:rPr>
      <w:t>The Coordination Mechanism for Cooperation in Forestry between China and CEEC</w:t>
    </w:r>
  </w:p>
  <w:p w:rsidR="0062617B" w:rsidRDefault="0062617B" w:rsidP="008F4ACA">
    <w:pPr>
      <w:pStyle w:val="Glava"/>
      <w:tabs>
        <w:tab w:val="clear" w:pos="4320"/>
        <w:tab w:val="clear" w:pos="8640"/>
        <w:tab w:val="left" w:pos="5112"/>
      </w:tabs>
      <w:jc w:val="center"/>
      <w:rPr>
        <w:rFonts w:ascii="Garamond" w:hAnsi="Garamond"/>
        <w:sz w:val="24"/>
        <w:lang w:val="sl-SI"/>
      </w:rPr>
    </w:pPr>
  </w:p>
  <w:p w:rsidR="0062617B" w:rsidRPr="004B68EC" w:rsidRDefault="0062617B" w:rsidP="008F4ACA">
    <w:pPr>
      <w:pStyle w:val="Glava"/>
      <w:tabs>
        <w:tab w:val="clear" w:pos="4320"/>
        <w:tab w:val="clear" w:pos="8640"/>
        <w:tab w:val="left" w:pos="5112"/>
      </w:tabs>
      <w:jc w:val="center"/>
      <w:rPr>
        <w:rFonts w:ascii="Garamond" w:hAnsi="Garamond"/>
        <w:sz w:val="24"/>
        <w:lang w:val="sl-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C67F3"/>
    <w:multiLevelType w:val="hybridMultilevel"/>
    <w:tmpl w:val="ED48746E"/>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2132495"/>
    <w:multiLevelType w:val="hybridMultilevel"/>
    <w:tmpl w:val="AC12DCB8"/>
    <w:lvl w:ilvl="0" w:tplc="0424000F">
      <w:start w:val="1"/>
      <w:numFmt w:val="decimal"/>
      <w:lvlText w:val="%1."/>
      <w:lvlJc w:val="left"/>
      <w:pPr>
        <w:ind w:left="720" w:hanging="360"/>
      </w:pPr>
      <w:rPr>
        <w:rFonts w:hint="default"/>
      </w:rPr>
    </w:lvl>
    <w:lvl w:ilvl="1" w:tplc="04240001">
      <w:start w:val="1"/>
      <w:numFmt w:val="bullet"/>
      <w:lvlText w:val=""/>
      <w:lvlJc w:val="left"/>
      <w:pPr>
        <w:ind w:left="1440" w:hanging="360"/>
      </w:pPr>
      <w:rPr>
        <w:rFonts w:ascii="Symbol" w:hAnsi="Symbo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3AC60585"/>
    <w:multiLevelType w:val="hybridMultilevel"/>
    <w:tmpl w:val="533A57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43E55E41"/>
    <w:multiLevelType w:val="hybridMultilevel"/>
    <w:tmpl w:val="D40A1382"/>
    <w:lvl w:ilvl="0" w:tplc="EC260464">
      <w:numFmt w:val="bullet"/>
      <w:lvlText w:val="-"/>
      <w:lvlJc w:val="left"/>
      <w:pPr>
        <w:ind w:left="1080" w:hanging="360"/>
      </w:pPr>
      <w:rPr>
        <w:rFonts w:ascii="Calibri" w:eastAsia="Calibri" w:hAnsi="Calibri"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5A1068AD"/>
    <w:multiLevelType w:val="hybridMultilevel"/>
    <w:tmpl w:val="AC26DD42"/>
    <w:lvl w:ilvl="0" w:tplc="0424000F">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7730357C"/>
    <w:multiLevelType w:val="hybridMultilevel"/>
    <w:tmpl w:val="1C58B36C"/>
    <w:lvl w:ilvl="0" w:tplc="E1D8D44C">
      <w:start w:val="6"/>
      <w:numFmt w:val="decimal"/>
      <w:lvlText w:val="%1."/>
      <w:lvlJc w:val="left"/>
      <w:pPr>
        <w:ind w:left="720" w:hanging="360"/>
      </w:pPr>
      <w:rPr>
        <w:rFonts w:ascii="Calibri" w:eastAsiaTheme="minorEastAsia" w:hAnsi="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FB5213F"/>
    <w:multiLevelType w:val="hybridMultilevel"/>
    <w:tmpl w:val="8B84AA78"/>
    <w:lvl w:ilvl="0" w:tplc="04240001">
      <w:start w:val="1"/>
      <w:numFmt w:val="bullet"/>
      <w:lvlText w:val=""/>
      <w:lvlJc w:val="left"/>
      <w:pPr>
        <w:ind w:left="1440" w:hanging="360"/>
      </w:pPr>
      <w:rPr>
        <w:rFonts w:ascii="Symbol" w:hAnsi="Symbol" w:hint="default"/>
      </w:rPr>
    </w:lvl>
    <w:lvl w:ilvl="1" w:tplc="04240003">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num w:numId="1">
    <w:abstractNumId w:val="2"/>
  </w:num>
  <w:num w:numId="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6"/>
  </w:num>
  <w:num w:numId="5">
    <w:abstractNumId w:val="3"/>
  </w:num>
  <w:num w:numId="6">
    <w:abstractNumId w:val="0"/>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134"/>
    <w:rsid w:val="00041AA7"/>
    <w:rsid w:val="000B4892"/>
    <w:rsid w:val="000E632A"/>
    <w:rsid w:val="00181346"/>
    <w:rsid w:val="001A6B56"/>
    <w:rsid w:val="00213941"/>
    <w:rsid w:val="00260096"/>
    <w:rsid w:val="00265E61"/>
    <w:rsid w:val="00276367"/>
    <w:rsid w:val="00281606"/>
    <w:rsid w:val="00306842"/>
    <w:rsid w:val="00366559"/>
    <w:rsid w:val="00433673"/>
    <w:rsid w:val="004E1FA6"/>
    <w:rsid w:val="00512601"/>
    <w:rsid w:val="00562B1D"/>
    <w:rsid w:val="00563125"/>
    <w:rsid w:val="005D0C01"/>
    <w:rsid w:val="005D5BE5"/>
    <w:rsid w:val="0062617B"/>
    <w:rsid w:val="00675DF9"/>
    <w:rsid w:val="006A048F"/>
    <w:rsid w:val="00726EEC"/>
    <w:rsid w:val="00792E88"/>
    <w:rsid w:val="007A6134"/>
    <w:rsid w:val="008B5471"/>
    <w:rsid w:val="008D0345"/>
    <w:rsid w:val="008F4ACA"/>
    <w:rsid w:val="009923F9"/>
    <w:rsid w:val="009B26F2"/>
    <w:rsid w:val="009F1672"/>
    <w:rsid w:val="009F3873"/>
    <w:rsid w:val="00A36598"/>
    <w:rsid w:val="00A4647A"/>
    <w:rsid w:val="00AA4813"/>
    <w:rsid w:val="00AC10CC"/>
    <w:rsid w:val="00B32104"/>
    <w:rsid w:val="00B570EC"/>
    <w:rsid w:val="00BD316E"/>
    <w:rsid w:val="00C4225B"/>
    <w:rsid w:val="00D5169E"/>
    <w:rsid w:val="00D55324"/>
    <w:rsid w:val="00D91D43"/>
    <w:rsid w:val="00DF0223"/>
    <w:rsid w:val="00DF485F"/>
    <w:rsid w:val="00E011C4"/>
    <w:rsid w:val="00E07592"/>
    <w:rsid w:val="00E536A2"/>
    <w:rsid w:val="00FA1D8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A6134"/>
    <w:pPr>
      <w:spacing w:line="260" w:lineRule="atLeast"/>
    </w:pPr>
    <w:rPr>
      <w:rFonts w:ascii="Arial" w:eastAsia="Times New Roman" w:hAnsi="Arial"/>
      <w:szCs w:val="24"/>
      <w:lang w:val="en-US"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7A6134"/>
    <w:pPr>
      <w:tabs>
        <w:tab w:val="center" w:pos="4320"/>
        <w:tab w:val="right" w:pos="8640"/>
      </w:tabs>
    </w:pPr>
  </w:style>
  <w:style w:type="character" w:customStyle="1" w:styleId="GlavaZnak">
    <w:name w:val="Glava Znak"/>
    <w:link w:val="Glava"/>
    <w:rsid w:val="007A6134"/>
    <w:rPr>
      <w:rFonts w:ascii="Arial" w:eastAsia="Times New Roman" w:hAnsi="Arial" w:cs="Times New Roman"/>
      <w:sz w:val="20"/>
      <w:szCs w:val="24"/>
      <w:lang w:val="en-US"/>
    </w:rPr>
  </w:style>
  <w:style w:type="paragraph" w:styleId="Noga">
    <w:name w:val="footer"/>
    <w:basedOn w:val="Navaden"/>
    <w:link w:val="NogaZnak"/>
    <w:uiPriority w:val="99"/>
    <w:rsid w:val="007A6134"/>
    <w:pPr>
      <w:tabs>
        <w:tab w:val="center" w:pos="4320"/>
        <w:tab w:val="right" w:pos="8640"/>
      </w:tabs>
    </w:pPr>
  </w:style>
  <w:style w:type="character" w:customStyle="1" w:styleId="NogaZnak">
    <w:name w:val="Noga Znak"/>
    <w:link w:val="Noga"/>
    <w:uiPriority w:val="99"/>
    <w:rsid w:val="007A6134"/>
    <w:rPr>
      <w:rFonts w:ascii="Arial" w:eastAsia="Times New Roman" w:hAnsi="Arial" w:cs="Times New Roman"/>
      <w:sz w:val="20"/>
      <w:szCs w:val="24"/>
      <w:lang w:val="en-US"/>
    </w:rPr>
  </w:style>
  <w:style w:type="paragraph" w:customStyle="1" w:styleId="datumtevilka">
    <w:name w:val="datum številka"/>
    <w:basedOn w:val="Navaden"/>
    <w:qFormat/>
    <w:rsid w:val="007A6134"/>
    <w:pPr>
      <w:tabs>
        <w:tab w:val="left" w:pos="1701"/>
      </w:tabs>
    </w:pPr>
    <w:rPr>
      <w:szCs w:val="20"/>
      <w:lang w:val="sl-SI" w:eastAsia="sl-SI"/>
    </w:rPr>
  </w:style>
  <w:style w:type="paragraph" w:customStyle="1" w:styleId="ZADEVA">
    <w:name w:val="ZADEVA"/>
    <w:basedOn w:val="Navaden"/>
    <w:qFormat/>
    <w:rsid w:val="007A6134"/>
    <w:pPr>
      <w:tabs>
        <w:tab w:val="left" w:pos="1701"/>
      </w:tabs>
      <w:ind w:left="1701" w:hanging="1701"/>
    </w:pPr>
    <w:rPr>
      <w:b/>
      <w:lang w:val="it-IT"/>
    </w:rPr>
  </w:style>
  <w:style w:type="paragraph" w:customStyle="1" w:styleId="podpisi">
    <w:name w:val="podpisi"/>
    <w:basedOn w:val="Navaden"/>
    <w:qFormat/>
    <w:rsid w:val="007A6134"/>
    <w:pPr>
      <w:tabs>
        <w:tab w:val="left" w:pos="3402"/>
      </w:tabs>
    </w:pPr>
    <w:rPr>
      <w:lang w:val="it-IT"/>
    </w:rPr>
  </w:style>
  <w:style w:type="character" w:styleId="Krepko">
    <w:name w:val="Strong"/>
    <w:uiPriority w:val="22"/>
    <w:qFormat/>
    <w:rsid w:val="00366559"/>
    <w:rPr>
      <w:b/>
      <w:bCs/>
    </w:rPr>
  </w:style>
  <w:style w:type="paragraph" w:styleId="Odstavekseznama">
    <w:name w:val="List Paragraph"/>
    <w:basedOn w:val="Navaden"/>
    <w:uiPriority w:val="34"/>
    <w:qFormat/>
    <w:rsid w:val="006A048F"/>
    <w:pPr>
      <w:ind w:left="720"/>
      <w:contextualSpacing/>
    </w:pPr>
  </w:style>
  <w:style w:type="character" w:styleId="Hiperpovezava">
    <w:name w:val="Hyperlink"/>
    <w:basedOn w:val="Privzetapisavaodstavka"/>
    <w:uiPriority w:val="99"/>
    <w:semiHidden/>
    <w:unhideWhenUsed/>
    <w:rsid w:val="0021394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A6134"/>
    <w:pPr>
      <w:spacing w:line="260" w:lineRule="atLeast"/>
    </w:pPr>
    <w:rPr>
      <w:rFonts w:ascii="Arial" w:eastAsia="Times New Roman" w:hAnsi="Arial"/>
      <w:szCs w:val="24"/>
      <w:lang w:val="en-US"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7A6134"/>
    <w:pPr>
      <w:tabs>
        <w:tab w:val="center" w:pos="4320"/>
        <w:tab w:val="right" w:pos="8640"/>
      </w:tabs>
    </w:pPr>
  </w:style>
  <w:style w:type="character" w:customStyle="1" w:styleId="GlavaZnak">
    <w:name w:val="Glava Znak"/>
    <w:link w:val="Glava"/>
    <w:rsid w:val="007A6134"/>
    <w:rPr>
      <w:rFonts w:ascii="Arial" w:eastAsia="Times New Roman" w:hAnsi="Arial" w:cs="Times New Roman"/>
      <w:sz w:val="20"/>
      <w:szCs w:val="24"/>
      <w:lang w:val="en-US"/>
    </w:rPr>
  </w:style>
  <w:style w:type="paragraph" w:styleId="Noga">
    <w:name w:val="footer"/>
    <w:basedOn w:val="Navaden"/>
    <w:link w:val="NogaZnak"/>
    <w:uiPriority w:val="99"/>
    <w:rsid w:val="007A6134"/>
    <w:pPr>
      <w:tabs>
        <w:tab w:val="center" w:pos="4320"/>
        <w:tab w:val="right" w:pos="8640"/>
      </w:tabs>
    </w:pPr>
  </w:style>
  <w:style w:type="character" w:customStyle="1" w:styleId="NogaZnak">
    <w:name w:val="Noga Znak"/>
    <w:link w:val="Noga"/>
    <w:uiPriority w:val="99"/>
    <w:rsid w:val="007A6134"/>
    <w:rPr>
      <w:rFonts w:ascii="Arial" w:eastAsia="Times New Roman" w:hAnsi="Arial" w:cs="Times New Roman"/>
      <w:sz w:val="20"/>
      <w:szCs w:val="24"/>
      <w:lang w:val="en-US"/>
    </w:rPr>
  </w:style>
  <w:style w:type="paragraph" w:customStyle="1" w:styleId="datumtevilka">
    <w:name w:val="datum številka"/>
    <w:basedOn w:val="Navaden"/>
    <w:qFormat/>
    <w:rsid w:val="007A6134"/>
    <w:pPr>
      <w:tabs>
        <w:tab w:val="left" w:pos="1701"/>
      </w:tabs>
    </w:pPr>
    <w:rPr>
      <w:szCs w:val="20"/>
      <w:lang w:val="sl-SI" w:eastAsia="sl-SI"/>
    </w:rPr>
  </w:style>
  <w:style w:type="paragraph" w:customStyle="1" w:styleId="ZADEVA">
    <w:name w:val="ZADEVA"/>
    <w:basedOn w:val="Navaden"/>
    <w:qFormat/>
    <w:rsid w:val="007A6134"/>
    <w:pPr>
      <w:tabs>
        <w:tab w:val="left" w:pos="1701"/>
      </w:tabs>
      <w:ind w:left="1701" w:hanging="1701"/>
    </w:pPr>
    <w:rPr>
      <w:b/>
      <w:lang w:val="it-IT"/>
    </w:rPr>
  </w:style>
  <w:style w:type="paragraph" w:customStyle="1" w:styleId="podpisi">
    <w:name w:val="podpisi"/>
    <w:basedOn w:val="Navaden"/>
    <w:qFormat/>
    <w:rsid w:val="007A6134"/>
    <w:pPr>
      <w:tabs>
        <w:tab w:val="left" w:pos="3402"/>
      </w:tabs>
    </w:pPr>
    <w:rPr>
      <w:lang w:val="it-IT"/>
    </w:rPr>
  </w:style>
  <w:style w:type="character" w:styleId="Krepko">
    <w:name w:val="Strong"/>
    <w:uiPriority w:val="22"/>
    <w:qFormat/>
    <w:rsid w:val="00366559"/>
    <w:rPr>
      <w:b/>
      <w:bCs/>
    </w:rPr>
  </w:style>
  <w:style w:type="paragraph" w:styleId="Odstavekseznama">
    <w:name w:val="List Paragraph"/>
    <w:basedOn w:val="Navaden"/>
    <w:uiPriority w:val="34"/>
    <w:qFormat/>
    <w:rsid w:val="006A048F"/>
    <w:pPr>
      <w:ind w:left="720"/>
      <w:contextualSpacing/>
    </w:pPr>
  </w:style>
  <w:style w:type="character" w:styleId="Hiperpovezava">
    <w:name w:val="Hyperlink"/>
    <w:basedOn w:val="Privzetapisavaodstavka"/>
    <w:uiPriority w:val="99"/>
    <w:semiHidden/>
    <w:unhideWhenUsed/>
    <w:rsid w:val="0021394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369675">
      <w:bodyDiv w:val="1"/>
      <w:marLeft w:val="0"/>
      <w:marRight w:val="0"/>
      <w:marTop w:val="0"/>
      <w:marBottom w:val="0"/>
      <w:divBdr>
        <w:top w:val="none" w:sz="0" w:space="0" w:color="auto"/>
        <w:left w:val="none" w:sz="0" w:space="0" w:color="auto"/>
        <w:bottom w:val="none" w:sz="0" w:space="0" w:color="auto"/>
        <w:right w:val="none" w:sz="0" w:space="0" w:color="auto"/>
      </w:divBdr>
    </w:div>
    <w:div w:id="996958911">
      <w:bodyDiv w:val="1"/>
      <w:marLeft w:val="0"/>
      <w:marRight w:val="0"/>
      <w:marTop w:val="0"/>
      <w:marBottom w:val="0"/>
      <w:divBdr>
        <w:top w:val="none" w:sz="0" w:space="0" w:color="auto"/>
        <w:left w:val="none" w:sz="0" w:space="0" w:color="auto"/>
        <w:bottom w:val="none" w:sz="0" w:space="0" w:color="auto"/>
        <w:right w:val="none" w:sz="0" w:space="0" w:color="auto"/>
      </w:divBdr>
    </w:div>
    <w:div w:id="123863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359</Words>
  <Characters>2052</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Ministrstvo za kmetijstvo in okolje</Company>
  <LinksUpToDate>false</LinksUpToDate>
  <CharactersWithSpaces>2407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katja strzinar</dc:creator>
  <cp:lastModifiedBy>Leon Megušar</cp:lastModifiedBy>
  <cp:revision>2</cp:revision>
  <cp:lastPrinted>2017-02-15T11:54:00Z</cp:lastPrinted>
  <dcterms:created xsi:type="dcterms:W3CDTF">2019-05-22T10:03:00Z</dcterms:created>
  <dcterms:modified xsi:type="dcterms:W3CDTF">2019-05-22T10:03:00Z</dcterms:modified>
</cp:coreProperties>
</file>